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3AF5AB9C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1849B9C8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5558299C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082BED36" w:rsidR="000D269F" w:rsidRPr="00152825" w:rsidRDefault="001965D2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424FEDCA" w14:textId="35E81F5A" w:rsidR="000D269F" w:rsidRPr="00152825" w:rsidRDefault="000D269F" w:rsidP="001965D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="001965D2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1965D2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CA78C5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7F3A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B68EB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14E6F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EEA67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76122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A34EF6" w14:textId="77777777" w:rsidR="001965D2" w:rsidRP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1965D2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965D2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1965D2">
        <w:rPr>
          <w:rFonts w:ascii="Arial" w:hAnsi="Arial" w:cs="Arial"/>
          <w:sz w:val="21"/>
          <w:szCs w:val="21"/>
        </w:rPr>
        <w:t xml:space="preserve">  </w:t>
      </w:r>
      <w:r w:rsidRPr="001965D2">
        <w:rPr>
          <w:rFonts w:ascii="Arial" w:hAnsi="Arial" w:cs="Arial"/>
          <w:sz w:val="21"/>
          <w:szCs w:val="21"/>
        </w:rPr>
        <w:br/>
        <w:t>(ze wskazaniem szczególnych zasług dla Województwa Małopolskiego)</w:t>
      </w:r>
    </w:p>
    <w:p w14:paraId="50517576" w14:textId="77777777" w:rsidR="000D269F" w:rsidRPr="001965D2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2EED7FAD" w14:textId="77777777" w:rsidTr="00247EDB">
        <w:tc>
          <w:tcPr>
            <w:tcW w:w="9322" w:type="dxa"/>
          </w:tcPr>
          <w:p w14:paraId="6014197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lastRenderedPageBreak/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85FA46" w:rsidR="0056464C" w:rsidRPr="00390383" w:rsidRDefault="0056464C" w:rsidP="007615B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</w:t>
            </w:r>
            <w:r w:rsidR="007615B7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7615B7">
              <w:t xml:space="preserve"> </w:t>
            </w:r>
            <w:r w:rsidR="007615B7" w:rsidRPr="007615B7">
              <w:rPr>
                <w:rFonts w:ascii="Arial" w:hAnsi="Arial" w:cs="Arial"/>
                <w:color w:val="000000"/>
                <w:sz w:val="21"/>
                <w:szCs w:val="21"/>
              </w:rPr>
              <w:t>wprowadzanie rozwiązań związanych z wystąpieniem szczególnych okoliczności  dotyczących charakteru wykonywanej pracy bądź zdarzeniami zewnętrznymi</w:t>
            </w:r>
            <w:r w:rsidR="007615B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bookmarkStart w:id="0" w:name="_GoBack"/>
            <w:bookmarkEnd w:id="0"/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1929A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60CAC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503AF1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463CC3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39E55D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4FD6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DB111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82C8AD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3FE892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38533EAC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A0AA3"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</w:t>
      </w:r>
      <w:r w:rsidR="00EB668D" w:rsidRPr="008A0AA3">
        <w:rPr>
          <w:rFonts w:ascii="Arial" w:hAnsi="Arial" w:cs="Arial"/>
          <w:b/>
          <w:bCs/>
          <w:sz w:val="21"/>
          <w:szCs w:val="21"/>
        </w:rPr>
        <w:t xml:space="preserve"> pracodawcy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13325A12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>20</w:t>
      </w:r>
      <w:r w:rsidR="00284BF1">
        <w:rPr>
          <w:rFonts w:ascii="Arial" w:hAnsi="Arial" w:cs="Arial"/>
          <w:sz w:val="21"/>
          <w:szCs w:val="21"/>
        </w:rPr>
        <w:t>2</w:t>
      </w:r>
      <w:r w:rsidR="00F1436D">
        <w:rPr>
          <w:rFonts w:ascii="Arial" w:hAnsi="Arial" w:cs="Arial"/>
          <w:sz w:val="21"/>
          <w:szCs w:val="21"/>
        </w:rPr>
        <w:t>1</w:t>
      </w:r>
      <w:r w:rsidR="00E0281D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w kategorii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84BF1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 xml:space="preserve">w Krakowie w celu </w:t>
      </w:r>
      <w:r>
        <w:rPr>
          <w:rFonts w:ascii="Arial" w:hAnsi="Arial" w:cs="Arial"/>
          <w:sz w:val="21"/>
          <w:szCs w:val="21"/>
        </w:rPr>
        <w:t>przeprowadzenia Konkursu 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3A5ECA4F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</w:t>
      </w:r>
      <w:r w:rsidR="00284BF1">
        <w:rPr>
          <w:rFonts w:ascii="Arial" w:hAnsi="Arial" w:cs="Arial"/>
          <w:sz w:val="21"/>
          <w:szCs w:val="21"/>
        </w:rPr>
        <w:t>2</w:t>
      </w:r>
      <w:r w:rsidR="00F16CBD">
        <w:rPr>
          <w:rFonts w:ascii="Arial" w:hAnsi="Arial" w:cs="Arial"/>
          <w:sz w:val="21"/>
          <w:szCs w:val="21"/>
        </w:rPr>
        <w:t>1</w:t>
      </w:r>
      <w:r w:rsidRPr="00AE4FEC">
        <w:rPr>
          <w:rFonts w:ascii="Arial" w:hAnsi="Arial" w:cs="Arial"/>
          <w:sz w:val="21"/>
          <w:szCs w:val="21"/>
        </w:rPr>
        <w:t xml:space="preserve">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7DCDC663" w:rsidR="00686CA0" w:rsidRPr="008A0AA3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wyznaczy</w:t>
      </w:r>
      <w:r w:rsidR="006D6159" w:rsidRPr="008A0AA3">
        <w:rPr>
          <w:rFonts w:ascii="Arial" w:hAnsi="Arial" w:cs="Arial"/>
          <w:sz w:val="21"/>
          <w:szCs w:val="21"/>
        </w:rPr>
        <w:t>ł</w:t>
      </w:r>
      <w:r w:rsidR="00686CA0" w:rsidRPr="008A0AA3">
        <w:rPr>
          <w:rFonts w:ascii="Arial" w:hAnsi="Arial" w:cs="Arial"/>
          <w:sz w:val="21"/>
          <w:szCs w:val="21"/>
        </w:rPr>
        <w:t xml:space="preserve"> Inspektor</w:t>
      </w:r>
      <w:r w:rsidR="006D6159" w:rsidRPr="008A0AA3">
        <w:rPr>
          <w:rFonts w:ascii="Arial" w:hAnsi="Arial" w:cs="Arial"/>
          <w:sz w:val="21"/>
          <w:szCs w:val="21"/>
        </w:rPr>
        <w:t>a</w:t>
      </w:r>
      <w:r w:rsidR="00686CA0" w:rsidRPr="008A0AA3">
        <w:rPr>
          <w:rFonts w:ascii="Arial" w:hAnsi="Arial" w:cs="Arial"/>
          <w:sz w:val="21"/>
          <w:szCs w:val="21"/>
        </w:rPr>
        <w:t xml:space="preserve"> Ochrony Danych</w:t>
      </w:r>
      <w:r w:rsidR="00EB668D" w:rsidRPr="008A0AA3">
        <w:rPr>
          <w:rFonts w:ascii="Arial" w:hAnsi="Arial" w:cs="Arial"/>
          <w:sz w:val="21"/>
          <w:szCs w:val="21"/>
        </w:rPr>
        <w:t xml:space="preserve">: </w:t>
      </w:r>
      <w:r w:rsidR="00F16CBD">
        <w:rPr>
          <w:rFonts w:ascii="Arial" w:hAnsi="Arial" w:cs="Arial"/>
          <w:sz w:val="21"/>
          <w:szCs w:val="21"/>
        </w:rPr>
        <w:t xml:space="preserve">Katarzynę </w:t>
      </w:r>
      <w:proofErr w:type="spellStart"/>
      <w:r w:rsidR="00F16CBD">
        <w:rPr>
          <w:rFonts w:ascii="Arial" w:hAnsi="Arial" w:cs="Arial"/>
          <w:sz w:val="21"/>
          <w:szCs w:val="21"/>
        </w:rPr>
        <w:t>Kosowską-Kiklę</w:t>
      </w:r>
      <w:proofErr w:type="spellEnd"/>
      <w:r w:rsidR="00686CA0" w:rsidRPr="008A0AA3">
        <w:rPr>
          <w:rFonts w:ascii="Arial" w:hAnsi="Arial" w:cs="Arial"/>
          <w:sz w:val="21"/>
          <w:szCs w:val="21"/>
        </w:rPr>
        <w:t>,</w:t>
      </w:r>
      <w:r w:rsidR="006D6159" w:rsidRPr="008A0AA3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z którym można się skontaktować poprzez email: ochronadanych@wup-krakow.pl, telefonicznie pod numerem 12</w:t>
      </w:r>
      <w:r w:rsidR="00F1436D">
        <w:rPr>
          <w:rFonts w:ascii="Arial" w:hAnsi="Arial" w:cs="Arial"/>
          <w:sz w:val="21"/>
          <w:szCs w:val="21"/>
        </w:rPr>
        <w:t> 619 84 47</w:t>
      </w:r>
      <w:r w:rsidR="00686CA0" w:rsidRPr="008A0AA3">
        <w:rPr>
          <w:rFonts w:ascii="Arial" w:hAnsi="Arial" w:cs="Arial"/>
          <w:sz w:val="21"/>
          <w:szCs w:val="21"/>
        </w:rPr>
        <w:t xml:space="preserve">  lub pisząc na adres siedziby Urzędu;</w:t>
      </w:r>
    </w:p>
    <w:p w14:paraId="55A25D89" w14:textId="00C6C1FA" w:rsidR="0061677A" w:rsidRPr="008A0AA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68D" w:rsidRPr="008A0AA3">
        <w:rPr>
          <w:rFonts w:ascii="Arial" w:hAnsi="Arial" w:cs="Arial"/>
          <w:sz w:val="21"/>
          <w:szCs w:val="21"/>
        </w:rPr>
        <w:t>li</w:t>
      </w:r>
      <w:r w:rsidRPr="008A0AA3">
        <w:rPr>
          <w:rFonts w:ascii="Arial" w:hAnsi="Arial" w:cs="Arial"/>
          <w:sz w:val="21"/>
          <w:szCs w:val="21"/>
        </w:rPr>
        <w:t>t</w:t>
      </w:r>
      <w:r w:rsidR="00EB668D" w:rsidRPr="008A0AA3">
        <w:rPr>
          <w:rFonts w:ascii="Arial" w:hAnsi="Arial" w:cs="Arial"/>
          <w:sz w:val="21"/>
          <w:szCs w:val="21"/>
        </w:rPr>
        <w:t>.</w:t>
      </w:r>
      <w:r w:rsidRPr="008A0AA3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E0281D" w:rsidRPr="008A0AA3">
        <w:rPr>
          <w:rFonts w:ascii="Arial" w:hAnsi="Arial" w:cs="Arial"/>
          <w:sz w:val="21"/>
          <w:szCs w:val="21"/>
        </w:rPr>
        <w:t xml:space="preserve"> 20</w:t>
      </w:r>
      <w:r w:rsidR="00F1436D">
        <w:rPr>
          <w:rFonts w:ascii="Arial" w:hAnsi="Arial" w:cs="Arial"/>
          <w:sz w:val="21"/>
          <w:szCs w:val="21"/>
        </w:rPr>
        <w:t>21</w:t>
      </w:r>
      <w:r w:rsidRPr="008A0AA3">
        <w:rPr>
          <w:rFonts w:ascii="Arial" w:hAnsi="Arial" w:cs="Arial"/>
          <w:sz w:val="21"/>
          <w:szCs w:val="21"/>
        </w:rPr>
        <w:t>;</w:t>
      </w:r>
    </w:p>
    <w:p w14:paraId="50EB3CBE" w14:textId="45F861B4" w:rsidR="0061677A" w:rsidRPr="008A0AA3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8A0AA3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F1436D">
        <w:rPr>
          <w:rFonts w:ascii="Arial" w:hAnsi="Arial" w:cs="Arial"/>
          <w:sz w:val="21"/>
          <w:szCs w:val="21"/>
        </w:rPr>
        <w:t>21</w:t>
      </w:r>
      <w:r w:rsidR="00941ED6" w:rsidRPr="008A0AA3">
        <w:rPr>
          <w:rFonts w:ascii="Arial" w:hAnsi="Arial" w:cs="Arial"/>
          <w:sz w:val="21"/>
          <w:szCs w:val="21"/>
        </w:rPr>
        <w:t xml:space="preserve"> i wyłonienie laureatów</w:t>
      </w:r>
      <w:r w:rsidR="008A0AA3">
        <w:rPr>
          <w:rFonts w:ascii="Arial" w:hAnsi="Arial" w:cs="Arial"/>
          <w:sz w:val="21"/>
          <w:szCs w:val="21"/>
        </w:rPr>
        <w:t xml:space="preserve">, </w:t>
      </w:r>
      <w:r w:rsidR="006D6159" w:rsidRPr="008A0AA3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7903CD" w:rsidRPr="008A0AA3">
        <w:rPr>
          <w:rFonts w:ascii="Arial" w:hAnsi="Arial" w:cs="Arial"/>
          <w:sz w:val="21"/>
          <w:szCs w:val="21"/>
        </w:rPr>
        <w:t>A</w:t>
      </w:r>
      <w:r w:rsidR="006D6159" w:rsidRPr="008A0AA3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8A0AA3">
        <w:rPr>
          <w:rFonts w:ascii="Arial" w:hAnsi="Arial" w:cs="Arial"/>
          <w:sz w:val="21"/>
          <w:szCs w:val="21"/>
        </w:rPr>
        <w:br/>
      </w:r>
      <w:r w:rsidR="006D6159" w:rsidRPr="008A0AA3">
        <w:rPr>
          <w:rFonts w:ascii="Arial" w:hAnsi="Arial" w:cs="Arial"/>
          <w:sz w:val="21"/>
          <w:szCs w:val="21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8A0AA3">
        <w:rPr>
          <w:rFonts w:ascii="Arial" w:hAnsi="Arial" w:cs="Arial"/>
          <w:sz w:val="21"/>
          <w:szCs w:val="21"/>
        </w:rPr>
        <w:t>, hostingowe</w:t>
      </w:r>
      <w:r w:rsidR="006D6159" w:rsidRPr="008A0AA3">
        <w:rPr>
          <w:rFonts w:ascii="Arial" w:hAnsi="Arial" w:cs="Arial"/>
          <w:sz w:val="21"/>
          <w:szCs w:val="21"/>
        </w:rPr>
        <w:t xml:space="preserve"> lub kurierskie)</w:t>
      </w:r>
      <w:r w:rsidRPr="008A0AA3">
        <w:rPr>
          <w:rFonts w:ascii="Arial" w:hAnsi="Arial" w:cs="Arial"/>
          <w:sz w:val="21"/>
          <w:szCs w:val="21"/>
        </w:rPr>
        <w:t>;</w:t>
      </w:r>
    </w:p>
    <w:p w14:paraId="6B86150B" w14:textId="6BE06078" w:rsidR="0061677A" w:rsidRPr="008A0AA3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będą przechowywane </w:t>
      </w:r>
      <w:r w:rsidR="00F11105">
        <w:rPr>
          <w:rFonts w:ascii="Arial" w:hAnsi="Arial" w:cs="Arial"/>
          <w:sz w:val="21"/>
          <w:szCs w:val="21"/>
        </w:rPr>
        <w:t>p</w:t>
      </w:r>
      <w:r w:rsidR="00F11105" w:rsidRPr="00F11105">
        <w:rPr>
          <w:rFonts w:ascii="Arial" w:hAnsi="Arial" w:cs="Arial"/>
          <w:sz w:val="21"/>
          <w:szCs w:val="21"/>
        </w:rPr>
        <w:t xml:space="preserve">rzez </w:t>
      </w:r>
      <w:r w:rsidR="00F11105">
        <w:rPr>
          <w:rFonts w:ascii="Arial" w:hAnsi="Arial" w:cs="Arial"/>
          <w:sz w:val="21"/>
          <w:szCs w:val="21"/>
        </w:rPr>
        <w:t>Wojewódzki Urząd Pracy w K</w:t>
      </w:r>
      <w:r w:rsidR="00F11105" w:rsidRPr="00F11105">
        <w:rPr>
          <w:rFonts w:ascii="Arial" w:hAnsi="Arial" w:cs="Arial"/>
          <w:sz w:val="21"/>
          <w:szCs w:val="21"/>
        </w:rPr>
        <w:t xml:space="preserve">rakowie przez okres wymagany do przeprowadzenia Konkursu, a także okres wynikający z obowiązujących </w:t>
      </w:r>
      <w:r w:rsidR="00F11105">
        <w:rPr>
          <w:rFonts w:ascii="Arial" w:hAnsi="Arial" w:cs="Arial"/>
          <w:sz w:val="21"/>
          <w:szCs w:val="21"/>
        </w:rPr>
        <w:br/>
      </w:r>
      <w:r w:rsidR="00F11105" w:rsidRPr="00F11105">
        <w:rPr>
          <w:rFonts w:ascii="Arial" w:hAnsi="Arial" w:cs="Arial"/>
          <w:sz w:val="21"/>
          <w:szCs w:val="21"/>
        </w:rPr>
        <w:lastRenderedPageBreak/>
        <w:t>w tej jednostce regulacji z zakresu postępowania z materiałami archiwalnymi i inną dokumentacją; po tym okresie zostaną przekazane do Archiwum Państwowego, gdzie będą przetwarzane wieczyście</w:t>
      </w:r>
      <w:r w:rsidR="006D6159" w:rsidRPr="008A0AA3">
        <w:rPr>
          <w:rFonts w:ascii="Arial" w:hAnsi="Arial" w:cs="Arial"/>
          <w:iCs/>
          <w:sz w:val="21"/>
          <w:szCs w:val="21"/>
        </w:rPr>
        <w:t>;</w:t>
      </w:r>
    </w:p>
    <w:p w14:paraId="11E246E7" w14:textId="77777777" w:rsidR="0061677A" w:rsidRPr="008A0AA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612AEC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FB86EC9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17EE0B2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5DBAADC" w14:textId="77777777" w:rsidR="003C079D" w:rsidRDefault="003C079D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1EF4D56B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F1436D">
        <w:rPr>
          <w:rFonts w:ascii="Arial" w:hAnsi="Arial" w:cs="Arial"/>
          <w:sz w:val="21"/>
          <w:szCs w:val="21"/>
        </w:rPr>
        <w:t>21</w:t>
      </w:r>
      <w:r w:rsidRPr="00DB500D">
        <w:rPr>
          <w:rFonts w:ascii="Arial" w:hAnsi="Arial" w:cs="Arial"/>
          <w:sz w:val="21"/>
          <w:szCs w:val="21"/>
        </w:rPr>
        <w:t xml:space="preserve"> w kategorii Małopolski Pracodawca Roku – Małopolski Pracodawca Wspierający Rozwój Pracowników przez Administratora – Wojewódzki Urząd Pracy </w:t>
      </w:r>
      <w:r w:rsidR="00284BF1">
        <w:rPr>
          <w:rFonts w:ascii="Arial" w:hAnsi="Arial" w:cs="Arial"/>
          <w:sz w:val="21"/>
          <w:szCs w:val="21"/>
        </w:rPr>
        <w:br/>
      </w:r>
      <w:r w:rsidRPr="00DB500D">
        <w:rPr>
          <w:rFonts w:ascii="Arial" w:hAnsi="Arial" w:cs="Arial"/>
          <w:sz w:val="21"/>
          <w:szCs w:val="21"/>
        </w:rPr>
        <w:t>w Krakowie w celu przeprowadzenia Konkursu 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45BB9C2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 w:rsidR="0018746A">
        <w:rPr>
          <w:rFonts w:ascii="Arial" w:hAnsi="Arial" w:cs="Arial"/>
          <w:sz w:val="21"/>
          <w:szCs w:val="21"/>
        </w:rPr>
        <w:t xml:space="preserve">: </w:t>
      </w:r>
      <w:r w:rsidR="00B91C03">
        <w:rPr>
          <w:rFonts w:ascii="Arial" w:hAnsi="Arial" w:cs="Arial"/>
          <w:sz w:val="21"/>
          <w:szCs w:val="21"/>
        </w:rPr>
        <w:t xml:space="preserve">Katarzynę </w:t>
      </w:r>
      <w:proofErr w:type="spellStart"/>
      <w:r w:rsidR="00B91C03">
        <w:rPr>
          <w:rFonts w:ascii="Arial" w:hAnsi="Arial" w:cs="Arial"/>
          <w:sz w:val="21"/>
          <w:szCs w:val="21"/>
        </w:rPr>
        <w:t>Kosowską-Kiklę</w:t>
      </w:r>
      <w:proofErr w:type="spellEnd"/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</w:t>
      </w:r>
      <w:r w:rsidR="00B91C03">
        <w:rPr>
          <w:rFonts w:ascii="Arial" w:hAnsi="Arial" w:cs="Arial"/>
          <w:sz w:val="21"/>
          <w:szCs w:val="21"/>
        </w:rPr>
        <w:t> 619 84 47</w:t>
      </w:r>
      <w:r w:rsidRPr="00686CA0">
        <w:rPr>
          <w:rFonts w:ascii="Arial" w:hAnsi="Arial" w:cs="Arial"/>
          <w:sz w:val="21"/>
          <w:szCs w:val="21"/>
        </w:rPr>
        <w:t xml:space="preserve">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6016095E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637E1C04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 w:rsidR="001874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>
        <w:rPr>
          <w:rFonts w:ascii="Arial" w:hAnsi="Arial" w:cs="Arial"/>
          <w:sz w:val="21"/>
          <w:szCs w:val="21"/>
        </w:rPr>
        <w:t xml:space="preserve">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4B33368E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F11105" w:rsidRPr="00F11105">
        <w:rPr>
          <w:rFonts w:ascii="Arial" w:hAnsi="Arial" w:cs="Arial"/>
          <w:sz w:val="21"/>
          <w:szCs w:val="21"/>
        </w:rPr>
        <w:t xml:space="preserve">będą przechowywane przez Wojewódzki Urząd Pracy w Krakowie przez okres wymagany do przeprowadzenia Konkursu, a także okres wynikający z obowiązujących </w:t>
      </w:r>
      <w:r w:rsidR="00F11105" w:rsidRPr="00F11105">
        <w:rPr>
          <w:rFonts w:ascii="Arial" w:hAnsi="Arial" w:cs="Arial"/>
          <w:sz w:val="21"/>
          <w:szCs w:val="21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C079D">
        <w:rPr>
          <w:rFonts w:ascii="Arial" w:hAnsi="Arial" w:cs="Arial"/>
          <w:iCs/>
          <w:sz w:val="21"/>
          <w:szCs w:val="21"/>
        </w:rPr>
        <w:t>;</w:t>
      </w:r>
    </w:p>
    <w:p w14:paraId="586B8EEC" w14:textId="77777777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3C079D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F7A4FE2" w14:textId="77777777" w:rsidR="00AE4FEC" w:rsidRDefault="00AE4FEC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A4EF4FE" w14:textId="77777777" w:rsidR="00284BF1" w:rsidRDefault="00284BF1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46BE0B" w14:textId="77777777" w:rsidR="003C079D" w:rsidRDefault="003C079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795F7B6D" w14:textId="09D2DC33" w:rsidR="00996183" w:rsidRDefault="00B63896" w:rsidP="008A0AA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 pracodawcy</w:t>
      </w:r>
    </w:p>
    <w:p w14:paraId="795638D6" w14:textId="77777777" w:rsidR="008A0AA3" w:rsidRPr="00996183" w:rsidRDefault="008A0AA3" w:rsidP="008A0AA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14:paraId="5F0EF583" w14:textId="0D4F144E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D14A06">
        <w:rPr>
          <w:rFonts w:ascii="Arial" w:hAnsi="Arial" w:cs="Arial"/>
          <w:sz w:val="21"/>
          <w:szCs w:val="21"/>
        </w:rPr>
        <w:t xml:space="preserve">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54D38E5E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nieodpłatne wykorzystywanie mojego wizerunku w publikacjach Wojewódzkiego Urzędu Pracy w Krakowie oraz Regionalnego Ośrodka Polityki Społecznej w Krakowie do celów związanych z Konkursem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Pr="00D14A06">
        <w:rPr>
          <w:rFonts w:ascii="Arial" w:hAnsi="Arial" w:cs="Arial"/>
          <w:sz w:val="21"/>
          <w:szCs w:val="21"/>
        </w:rPr>
        <w:t xml:space="preserve">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636FAE1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324BAB38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B91C03">
        <w:rPr>
          <w:rFonts w:ascii="Arial" w:hAnsi="Arial" w:cs="Arial"/>
          <w:sz w:val="21"/>
          <w:szCs w:val="21"/>
        </w:rPr>
        <w:t>21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047A55DC" w:rsidR="00D14A06" w:rsidRPr="00D14A06" w:rsidRDefault="00996183" w:rsidP="0067106A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67106A" w:rsidRPr="0067106A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7106A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67106A">
        <w:rPr>
          <w:rFonts w:ascii="Arial" w:hAnsi="Arial" w:cs="Arial"/>
          <w:sz w:val="21"/>
          <w:szCs w:val="21"/>
        </w:rPr>
        <w:lastRenderedPageBreak/>
        <w:t>A</w:t>
      </w:r>
      <w:r w:rsidR="00D14A06" w:rsidRPr="00D14A06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</w:t>
      </w:r>
      <w:r w:rsidR="0018746A">
        <w:rPr>
          <w:rFonts w:ascii="Arial" w:hAnsi="Arial" w:cs="Arial"/>
          <w:sz w:val="21"/>
          <w:szCs w:val="21"/>
        </w:rPr>
        <w:t xml:space="preserve">, hostingowe </w:t>
      </w:r>
      <w:r w:rsidR="00D14A06" w:rsidRPr="00D14A06">
        <w:rPr>
          <w:rFonts w:ascii="Arial" w:hAnsi="Arial" w:cs="Arial"/>
          <w:sz w:val="21"/>
          <w:szCs w:val="21"/>
        </w:rPr>
        <w:t>lub kurierskie);</w:t>
      </w:r>
    </w:p>
    <w:p w14:paraId="5E8F0E18" w14:textId="052A5FA0" w:rsidR="00996183" w:rsidRPr="00D14A06" w:rsidRDefault="00996183" w:rsidP="00834DDF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z obowiązujących w </w:t>
      </w:r>
      <w:r w:rsidR="00834DDF">
        <w:rPr>
          <w:rFonts w:ascii="Arial" w:hAnsi="Arial" w:cs="Arial"/>
          <w:sz w:val="21"/>
          <w:szCs w:val="21"/>
        </w:rPr>
        <w:t>tej je</w:t>
      </w:r>
      <w:r w:rsidR="00834DDF" w:rsidRPr="00834DDF">
        <w:rPr>
          <w:rFonts w:ascii="Arial" w:hAnsi="Arial" w:cs="Arial"/>
          <w:sz w:val="21"/>
          <w:szCs w:val="21"/>
        </w:rPr>
        <w:t>dnostce regulacji z zakresu postępowania z materiałami archiwalnymi i inną dokumentacją</w:t>
      </w:r>
      <w:r w:rsidR="00834DDF">
        <w:rPr>
          <w:rFonts w:ascii="Arial" w:hAnsi="Arial" w:cs="Arial"/>
          <w:sz w:val="21"/>
          <w:szCs w:val="21"/>
        </w:rPr>
        <w:t>;</w:t>
      </w:r>
      <w:r w:rsidR="00834DDF" w:rsidRPr="00834DDF">
        <w:rPr>
          <w:rFonts w:ascii="Arial" w:hAnsi="Arial" w:cs="Arial"/>
          <w:sz w:val="21"/>
          <w:szCs w:val="21"/>
        </w:rPr>
        <w:t xml:space="preserve"> </w:t>
      </w:r>
      <w:r w:rsidR="00834DDF">
        <w:rPr>
          <w:rFonts w:ascii="Arial" w:hAnsi="Arial" w:cs="Arial"/>
          <w:sz w:val="21"/>
          <w:szCs w:val="21"/>
        </w:rPr>
        <w:t>p</w:t>
      </w:r>
      <w:r w:rsidR="00834DDF" w:rsidRPr="00834DDF">
        <w:rPr>
          <w:rFonts w:ascii="Arial" w:hAnsi="Arial" w:cs="Arial"/>
          <w:sz w:val="21"/>
          <w:szCs w:val="21"/>
        </w:rPr>
        <w:t xml:space="preserve">o </w:t>
      </w:r>
      <w:r w:rsidR="00834DDF">
        <w:rPr>
          <w:rFonts w:ascii="Arial" w:hAnsi="Arial" w:cs="Arial"/>
          <w:sz w:val="21"/>
          <w:szCs w:val="21"/>
        </w:rPr>
        <w:t>tym</w:t>
      </w:r>
      <w:r w:rsidR="00834DDF" w:rsidRPr="00834DDF">
        <w:rPr>
          <w:rFonts w:ascii="Arial" w:hAnsi="Arial" w:cs="Arial"/>
          <w:sz w:val="21"/>
          <w:szCs w:val="21"/>
        </w:rPr>
        <w:t xml:space="preserve"> okresie zostaną przekazane do </w:t>
      </w:r>
      <w:r w:rsidR="00834DDF">
        <w:rPr>
          <w:rFonts w:ascii="Arial" w:hAnsi="Arial" w:cs="Arial"/>
          <w:sz w:val="21"/>
          <w:szCs w:val="21"/>
        </w:rPr>
        <w:t>Archiwum P</w:t>
      </w:r>
      <w:r w:rsidR="00834DDF" w:rsidRPr="00834DDF">
        <w:rPr>
          <w:rFonts w:ascii="Arial" w:hAnsi="Arial" w:cs="Arial"/>
          <w:sz w:val="21"/>
          <w:szCs w:val="21"/>
        </w:rPr>
        <w:t>aństwowego, gdzie będą przetwarzane wieczyście</w:t>
      </w:r>
      <w:r w:rsidR="00D14A06" w:rsidRPr="00D14A06">
        <w:rPr>
          <w:rFonts w:ascii="Arial" w:hAnsi="Arial" w:cs="Arial"/>
          <w:iCs/>
          <w:sz w:val="21"/>
          <w:szCs w:val="21"/>
        </w:rPr>
        <w:t>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39F24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7103FD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56E283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01983A18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</w:t>
      </w:r>
      <w:r w:rsidR="00B91C03">
        <w:rPr>
          <w:rFonts w:ascii="Arial" w:hAnsi="Arial" w:cs="Arial"/>
          <w:sz w:val="21"/>
          <w:szCs w:val="21"/>
        </w:rPr>
        <w:t>1</w:t>
      </w:r>
      <w:r w:rsidRPr="003D4166">
        <w:rPr>
          <w:rFonts w:ascii="Arial" w:hAnsi="Arial" w:cs="Arial"/>
          <w:sz w:val="21"/>
          <w:szCs w:val="21"/>
        </w:rPr>
        <w:t xml:space="preserve">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288D762E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 wyznaczył Inspektora Ochrony Danych</w:t>
      </w:r>
      <w:r w:rsidR="0006545D">
        <w:rPr>
          <w:rFonts w:ascii="Arial" w:hAnsi="Arial" w:cs="Arial"/>
          <w:sz w:val="21"/>
          <w:szCs w:val="21"/>
        </w:rPr>
        <w:t>,</w:t>
      </w:r>
      <w:r w:rsidRPr="003D4166">
        <w:rPr>
          <w:rFonts w:ascii="Arial" w:hAnsi="Arial" w:cs="Arial"/>
          <w:sz w:val="21"/>
          <w:szCs w:val="21"/>
        </w:rPr>
        <w:t xml:space="preserve"> z którym można się skontaktować za pośrednictwem poczty elektronicznej: iod@rops.krakow.pl </w:t>
      </w:r>
    </w:p>
    <w:p w14:paraId="0A10D74D" w14:textId="435D8452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4EA">
        <w:rPr>
          <w:rFonts w:ascii="Arial" w:hAnsi="Arial" w:cs="Arial"/>
          <w:sz w:val="21"/>
          <w:szCs w:val="21"/>
        </w:rPr>
        <w:t>li</w:t>
      </w:r>
      <w:r w:rsidRPr="003D4166">
        <w:rPr>
          <w:rFonts w:ascii="Arial" w:hAnsi="Arial" w:cs="Arial"/>
          <w:sz w:val="21"/>
          <w:szCs w:val="21"/>
        </w:rPr>
        <w:t>t</w:t>
      </w:r>
      <w:r w:rsidR="00EB64EA">
        <w:rPr>
          <w:rFonts w:ascii="Arial" w:hAnsi="Arial" w:cs="Arial"/>
          <w:sz w:val="21"/>
          <w:szCs w:val="21"/>
        </w:rPr>
        <w:t>.</w:t>
      </w:r>
      <w:r w:rsidRPr="003D4166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B91C03">
        <w:rPr>
          <w:rFonts w:ascii="Arial" w:hAnsi="Arial" w:cs="Arial"/>
          <w:sz w:val="21"/>
          <w:szCs w:val="21"/>
        </w:rPr>
        <w:t>21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1B2DD815" w:rsidR="003D4166" w:rsidRPr="003D4166" w:rsidRDefault="003D4166" w:rsidP="0006545D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B91C03">
        <w:rPr>
          <w:rFonts w:ascii="Arial" w:hAnsi="Arial" w:cs="Arial"/>
          <w:sz w:val="21"/>
          <w:szCs w:val="21"/>
        </w:rPr>
        <w:t>21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06545D" w:rsidRPr="0006545D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06545D">
        <w:rPr>
          <w:rFonts w:ascii="Arial" w:hAnsi="Arial" w:cs="Arial"/>
          <w:sz w:val="21"/>
          <w:szCs w:val="21"/>
        </w:rPr>
        <w:t xml:space="preserve">, </w:t>
      </w:r>
      <w:r w:rsidRPr="003D4166">
        <w:rPr>
          <w:rFonts w:ascii="Arial" w:hAnsi="Arial" w:cs="Arial"/>
          <w:sz w:val="21"/>
          <w:szCs w:val="21"/>
        </w:rPr>
        <w:t>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 w:rsidRPr="003D4166">
        <w:rPr>
          <w:rFonts w:ascii="Arial" w:hAnsi="Arial" w:cs="Arial"/>
          <w:sz w:val="21"/>
          <w:szCs w:val="21"/>
        </w:rPr>
        <w:t xml:space="preserve"> lub kurierskie);</w:t>
      </w:r>
    </w:p>
    <w:p w14:paraId="49923519" w14:textId="280893A8" w:rsidR="003D4166" w:rsidRPr="00834DDF" w:rsidRDefault="003D4166" w:rsidP="0089649F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834DDF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 w:rsidRPr="00834DDF">
        <w:rPr>
          <w:rFonts w:ascii="Arial" w:hAnsi="Arial" w:cs="Arial"/>
          <w:sz w:val="21"/>
          <w:szCs w:val="21"/>
        </w:rPr>
        <w:br/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>z obowiązujących w tej jednostce regulacji z zakresu postępowania z materiałami archiwalnymi i inną dokumentacją; po tym okresie zostaną przekazane do Archiwum Państwowego, gdzie będą przetwarzane wieczyście</w:t>
      </w:r>
      <w:r w:rsidRPr="00834DDF">
        <w:rPr>
          <w:rFonts w:ascii="Arial" w:hAnsi="Arial" w:cs="Arial"/>
          <w:iCs/>
          <w:sz w:val="21"/>
          <w:szCs w:val="21"/>
        </w:rPr>
        <w:t>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A9B2" w14:textId="77777777" w:rsidR="00247EDB" w:rsidRDefault="00247EDB" w:rsidP="00AE273A">
      <w:r>
        <w:separator/>
      </w:r>
    </w:p>
  </w:endnote>
  <w:endnote w:type="continuationSeparator" w:id="0">
    <w:p w14:paraId="42D55AE4" w14:textId="77777777" w:rsidR="00247EDB" w:rsidRDefault="00247EDB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82AC" w14:textId="77777777" w:rsidR="00247EDB" w:rsidRDefault="00247EDB" w:rsidP="00AE273A">
      <w:r>
        <w:separator/>
      </w:r>
    </w:p>
  </w:footnote>
  <w:footnote w:type="continuationSeparator" w:id="0">
    <w:p w14:paraId="681B0E17" w14:textId="77777777" w:rsidR="00247EDB" w:rsidRDefault="00247EDB" w:rsidP="00AE273A">
      <w:r>
        <w:continuationSeparator/>
      </w:r>
    </w:p>
  </w:footnote>
  <w:footnote w:id="1">
    <w:p w14:paraId="6395BA99" w14:textId="30CAA0B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7AD85E24" w:rsidR="00A201D0" w:rsidRDefault="00F16CBD">
    <w:pPr>
      <w:pStyle w:val="Nagwek"/>
    </w:pPr>
    <w:r>
      <w:rPr>
        <w:noProof/>
      </w:rPr>
      <w:drawing>
        <wp:inline distT="0" distB="0" distL="0" distR="0" wp14:anchorId="59A07E3E" wp14:editId="3369EA7A">
          <wp:extent cx="5843905" cy="488950"/>
          <wp:effectExtent l="0" t="0" r="444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6545D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615B7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1C03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C9AB-D4FF-4E21-A1C5-DA03764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12</Pages>
  <Words>2544</Words>
  <Characters>18237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Monika Gucwa</cp:lastModifiedBy>
  <cp:revision>66</cp:revision>
  <cp:lastPrinted>2019-09-06T11:31:00Z</cp:lastPrinted>
  <dcterms:created xsi:type="dcterms:W3CDTF">2017-11-07T12:43:00Z</dcterms:created>
  <dcterms:modified xsi:type="dcterms:W3CDTF">2020-09-07T10:34:00Z</dcterms:modified>
</cp:coreProperties>
</file>